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0E" w:rsidRPr="00342B96" w:rsidRDefault="002B350E" w:rsidP="002B350E">
      <w:pPr>
        <w:jc w:val="center"/>
        <w:rPr>
          <w:b/>
          <w:sz w:val="60"/>
          <w:szCs w:val="60"/>
        </w:rPr>
      </w:pPr>
      <w:bookmarkStart w:id="0" w:name="_GoBack"/>
      <w:bookmarkEnd w:id="0"/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84CABCE" wp14:editId="2067CCE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57325" cy="1609725"/>
            <wp:effectExtent l="0" t="0" r="9525" b="9525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60"/>
          <w:szCs w:val="60"/>
        </w:rPr>
        <w:t xml:space="preserve">       </w:t>
      </w:r>
      <w:r w:rsidRPr="00342B96">
        <w:rPr>
          <w:b/>
          <w:sz w:val="60"/>
          <w:szCs w:val="60"/>
        </w:rPr>
        <w:t>JEDILNIK ZA TEDEN</w:t>
      </w:r>
    </w:p>
    <w:p w:rsidR="002B350E" w:rsidRDefault="002B350E" w:rsidP="002B350E">
      <w:pPr>
        <w:ind w:left="3195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17.9. – 21. 9. 2018</w:t>
      </w:r>
    </w:p>
    <w:p w:rsidR="002B350E" w:rsidRPr="00F61088" w:rsidRDefault="002B350E" w:rsidP="002B350E">
      <w:pPr>
        <w:ind w:left="3195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VRTEC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1934"/>
        <w:gridCol w:w="1267"/>
        <w:gridCol w:w="2365"/>
        <w:gridCol w:w="1667"/>
      </w:tblGrid>
      <w:tr w:rsidR="002B350E" w:rsidRPr="001E0466" w:rsidTr="003C3323">
        <w:tc>
          <w:tcPr>
            <w:tcW w:w="2055" w:type="dxa"/>
            <w:shd w:val="clear" w:color="auto" w:fill="FFFFCC"/>
            <w:vAlign w:val="center"/>
          </w:tcPr>
          <w:p w:rsidR="002B350E" w:rsidRPr="001E0466" w:rsidRDefault="002B350E" w:rsidP="003C3323">
            <w:pPr>
              <w:jc w:val="center"/>
              <w:rPr>
                <w:rFonts w:ascii="Calibri" w:eastAsia="Calibri" w:hAnsi="Calibri"/>
                <w:b/>
                <w:sz w:val="40"/>
                <w:szCs w:val="40"/>
              </w:rPr>
            </w:pPr>
          </w:p>
        </w:tc>
        <w:tc>
          <w:tcPr>
            <w:tcW w:w="1934" w:type="dxa"/>
            <w:shd w:val="clear" w:color="auto" w:fill="FFFFCC"/>
            <w:vAlign w:val="center"/>
          </w:tcPr>
          <w:p w:rsidR="002B350E" w:rsidRPr="001E0466" w:rsidRDefault="002B350E" w:rsidP="003C3323">
            <w:pPr>
              <w:jc w:val="center"/>
              <w:rPr>
                <w:rFonts w:ascii="Calibri" w:eastAsia="Calibri" w:hAnsi="Calibri"/>
                <w:b/>
                <w:sz w:val="40"/>
                <w:szCs w:val="40"/>
              </w:rPr>
            </w:pPr>
            <w:r w:rsidRPr="001E0466">
              <w:rPr>
                <w:rFonts w:ascii="Calibri" w:eastAsia="Calibri" w:hAnsi="Calibri"/>
                <w:b/>
                <w:sz w:val="28"/>
                <w:szCs w:val="28"/>
              </w:rPr>
              <w:t>ZAJTRK</w:t>
            </w:r>
          </w:p>
        </w:tc>
        <w:tc>
          <w:tcPr>
            <w:tcW w:w="1267" w:type="dxa"/>
            <w:shd w:val="clear" w:color="auto" w:fill="FFFFCC"/>
            <w:vAlign w:val="center"/>
          </w:tcPr>
          <w:p w:rsidR="002B350E" w:rsidRPr="001E0466" w:rsidRDefault="002B350E" w:rsidP="003C3323">
            <w:pPr>
              <w:jc w:val="center"/>
              <w:rPr>
                <w:rFonts w:ascii="Calibri" w:eastAsia="Calibri" w:hAnsi="Calibri"/>
                <w:b/>
                <w:sz w:val="40"/>
                <w:szCs w:val="40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MALICA</w:t>
            </w:r>
          </w:p>
        </w:tc>
        <w:tc>
          <w:tcPr>
            <w:tcW w:w="2365" w:type="dxa"/>
            <w:shd w:val="clear" w:color="auto" w:fill="FFFFCC"/>
            <w:vAlign w:val="center"/>
          </w:tcPr>
          <w:p w:rsidR="002B350E" w:rsidRPr="001E0466" w:rsidRDefault="002B350E" w:rsidP="003C3323">
            <w:pPr>
              <w:jc w:val="center"/>
              <w:rPr>
                <w:rFonts w:ascii="Calibri" w:eastAsia="Calibri" w:hAnsi="Calibri"/>
                <w:b/>
                <w:sz w:val="40"/>
                <w:szCs w:val="40"/>
              </w:rPr>
            </w:pPr>
            <w:r w:rsidRPr="001E0466">
              <w:rPr>
                <w:rFonts w:ascii="Calibri" w:eastAsia="Calibri" w:hAnsi="Calibri"/>
                <w:b/>
                <w:sz w:val="28"/>
                <w:szCs w:val="28"/>
              </w:rPr>
              <w:t>KOSILO</w:t>
            </w:r>
          </w:p>
        </w:tc>
        <w:tc>
          <w:tcPr>
            <w:tcW w:w="1667" w:type="dxa"/>
            <w:shd w:val="clear" w:color="auto" w:fill="FFFFCC"/>
          </w:tcPr>
          <w:p w:rsidR="002B350E" w:rsidRPr="001E0466" w:rsidRDefault="002B350E" w:rsidP="003C332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MALICA</w:t>
            </w:r>
          </w:p>
        </w:tc>
      </w:tr>
      <w:tr w:rsidR="002B350E" w:rsidRPr="001E0466" w:rsidTr="003C3323">
        <w:tc>
          <w:tcPr>
            <w:tcW w:w="2055" w:type="dxa"/>
            <w:shd w:val="clear" w:color="auto" w:fill="FFFFCC"/>
            <w:vAlign w:val="center"/>
          </w:tcPr>
          <w:p w:rsidR="002B350E" w:rsidRPr="001E0466" w:rsidRDefault="002B350E" w:rsidP="003C332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1E0466">
              <w:rPr>
                <w:rFonts w:ascii="Calibri" w:eastAsia="Calibri" w:hAnsi="Calibri"/>
                <w:b/>
                <w:sz w:val="28"/>
                <w:szCs w:val="28"/>
              </w:rPr>
              <w:t>PONEDELJEK</w:t>
            </w:r>
          </w:p>
          <w:p w:rsidR="002B350E" w:rsidRPr="001E0466" w:rsidRDefault="002B350E" w:rsidP="003C3323">
            <w:pPr>
              <w:ind w:left="851"/>
              <w:rPr>
                <w:rFonts w:ascii="Calibri" w:eastAsia="Calibri" w:hAnsi="Calibri"/>
                <w:b/>
                <w:sz w:val="40"/>
                <w:szCs w:val="40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17.9. </w:t>
            </w:r>
          </w:p>
        </w:tc>
        <w:tc>
          <w:tcPr>
            <w:tcW w:w="1934" w:type="dxa"/>
            <w:shd w:val="clear" w:color="auto" w:fill="auto"/>
          </w:tcPr>
          <w:p w:rsidR="002B350E" w:rsidRPr="001E0466" w:rsidRDefault="002B350E" w:rsidP="003C3323">
            <w:pPr>
              <w:spacing w:after="360" w:line="225" w:lineRule="atLeast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Polnozrnat kruh, med, maslo,  svež korenček, lipov  čaj </w:t>
            </w:r>
          </w:p>
        </w:tc>
        <w:tc>
          <w:tcPr>
            <w:tcW w:w="1267" w:type="dxa"/>
            <w:shd w:val="clear" w:color="auto" w:fill="auto"/>
          </w:tcPr>
          <w:p w:rsidR="002B350E" w:rsidRPr="001E0466" w:rsidRDefault="002B350E" w:rsidP="003C3323">
            <w:pPr>
              <w:jc w:val="center"/>
              <w:rPr>
                <w:rFonts w:ascii="Calibri" w:eastAsia="Calibri" w:hAnsi="Calibri"/>
                <w:b/>
                <w:sz w:val="40"/>
                <w:szCs w:val="40"/>
              </w:rPr>
            </w:pPr>
            <w:r>
              <w:rPr>
                <w:rFonts w:ascii="Calibri" w:hAnsi="Calibri" w:cs="Arial"/>
                <w:color w:val="000000"/>
              </w:rPr>
              <w:t xml:space="preserve">Eko-jabolko   </w:t>
            </w:r>
          </w:p>
        </w:tc>
        <w:tc>
          <w:tcPr>
            <w:tcW w:w="2365" w:type="dxa"/>
            <w:shd w:val="clear" w:color="auto" w:fill="auto"/>
          </w:tcPr>
          <w:p w:rsidR="002B350E" w:rsidRPr="00B82E49" w:rsidRDefault="002B350E" w:rsidP="003C3323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eastAsia="Calibri" w:hAnsi="Calibri"/>
              </w:rPr>
              <w:t>Kostna juha s cmočki, eko-</w:t>
            </w:r>
            <w:r>
              <w:rPr>
                <w:rFonts w:ascii="Calibri" w:hAnsi="Calibri" w:cs="Arial"/>
                <w:color w:val="000000"/>
              </w:rPr>
              <w:t xml:space="preserve">goveji zrezek v omaki, ajdova kaša, zelena solata s koruzo  </w:t>
            </w:r>
          </w:p>
        </w:tc>
        <w:tc>
          <w:tcPr>
            <w:tcW w:w="1667" w:type="dxa"/>
          </w:tcPr>
          <w:p w:rsidR="002B350E" w:rsidRDefault="002B350E" w:rsidP="003C3323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Temna mala žemlja, grozdje  </w:t>
            </w:r>
          </w:p>
        </w:tc>
      </w:tr>
      <w:tr w:rsidR="002B350E" w:rsidRPr="001E0466" w:rsidTr="003C3323">
        <w:tc>
          <w:tcPr>
            <w:tcW w:w="2055" w:type="dxa"/>
            <w:shd w:val="clear" w:color="auto" w:fill="FFFFCC"/>
            <w:vAlign w:val="center"/>
          </w:tcPr>
          <w:p w:rsidR="002B350E" w:rsidRPr="001E0466" w:rsidRDefault="002B350E" w:rsidP="003C332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1E0466">
              <w:rPr>
                <w:rFonts w:ascii="Calibri" w:eastAsia="Calibri" w:hAnsi="Calibri"/>
                <w:b/>
                <w:sz w:val="28"/>
                <w:szCs w:val="28"/>
              </w:rPr>
              <w:t>TOREK</w:t>
            </w:r>
          </w:p>
          <w:p w:rsidR="002B350E" w:rsidRPr="001E0466" w:rsidRDefault="002B350E" w:rsidP="003C3323">
            <w:pPr>
              <w:rPr>
                <w:rFonts w:ascii="Calibri" w:eastAsia="Calibri" w:hAnsi="Calibri"/>
                <w:b/>
                <w:sz w:val="40"/>
                <w:szCs w:val="40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          18. 9</w:t>
            </w:r>
            <w:r w:rsidRPr="001E0466"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</w:p>
        </w:tc>
        <w:tc>
          <w:tcPr>
            <w:tcW w:w="1934" w:type="dxa"/>
            <w:shd w:val="clear" w:color="auto" w:fill="auto"/>
          </w:tcPr>
          <w:p w:rsidR="002B350E" w:rsidRPr="00F76ACA" w:rsidRDefault="002B350E" w:rsidP="003C3323">
            <w:pPr>
              <w:spacing w:after="360" w:line="225" w:lineRule="atLeast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Eko-črn kruh, kuhana šunka, svež paradižnik, eko-bela žitna kava  </w:t>
            </w:r>
          </w:p>
        </w:tc>
        <w:tc>
          <w:tcPr>
            <w:tcW w:w="1267" w:type="dxa"/>
            <w:shd w:val="clear" w:color="auto" w:fill="auto"/>
          </w:tcPr>
          <w:p w:rsidR="002B350E" w:rsidRPr="00FC1011" w:rsidRDefault="002B350E" w:rsidP="003C332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Slive      </w:t>
            </w:r>
          </w:p>
        </w:tc>
        <w:tc>
          <w:tcPr>
            <w:tcW w:w="2365" w:type="dxa"/>
            <w:shd w:val="clear" w:color="auto" w:fill="auto"/>
          </w:tcPr>
          <w:p w:rsidR="002B350E" w:rsidRPr="00466B77" w:rsidRDefault="002B350E" w:rsidP="003C332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Telečja obara z zelenjavo, jogurtovo pecivo, domač kompot iz mešanega sadja, ržen kruh </w:t>
            </w:r>
          </w:p>
        </w:tc>
        <w:tc>
          <w:tcPr>
            <w:tcW w:w="1667" w:type="dxa"/>
          </w:tcPr>
          <w:p w:rsidR="002B350E" w:rsidRDefault="002B350E" w:rsidP="003C33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Črn eko-kruh , tekoči jogurt </w:t>
            </w:r>
          </w:p>
        </w:tc>
      </w:tr>
      <w:tr w:rsidR="002B350E" w:rsidRPr="001E0466" w:rsidTr="003C3323">
        <w:tc>
          <w:tcPr>
            <w:tcW w:w="2055" w:type="dxa"/>
            <w:shd w:val="clear" w:color="auto" w:fill="FFFFCC"/>
            <w:vAlign w:val="center"/>
          </w:tcPr>
          <w:p w:rsidR="002B350E" w:rsidRPr="001E0466" w:rsidRDefault="002B350E" w:rsidP="003C332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1E0466">
              <w:rPr>
                <w:rFonts w:ascii="Calibri" w:eastAsia="Calibri" w:hAnsi="Calibri"/>
                <w:b/>
                <w:sz w:val="28"/>
                <w:szCs w:val="28"/>
              </w:rPr>
              <w:t>SREDA</w:t>
            </w:r>
          </w:p>
          <w:p w:rsidR="002B350E" w:rsidRPr="001E0466" w:rsidRDefault="002B350E" w:rsidP="003C3323">
            <w:pPr>
              <w:ind w:left="851"/>
              <w:rPr>
                <w:rFonts w:ascii="Calibri" w:eastAsia="Calibri" w:hAnsi="Calibri"/>
                <w:b/>
                <w:sz w:val="40"/>
                <w:szCs w:val="40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19. 9</w:t>
            </w:r>
            <w:r w:rsidRPr="001E0466"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</w:p>
        </w:tc>
        <w:tc>
          <w:tcPr>
            <w:tcW w:w="1934" w:type="dxa"/>
            <w:shd w:val="clear" w:color="auto" w:fill="auto"/>
          </w:tcPr>
          <w:p w:rsidR="002B350E" w:rsidRDefault="002B350E" w:rsidP="003C3323">
            <w:pPr>
              <w:spacing w:after="360" w:line="225" w:lineRule="atLeast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Rženi kruh, zelenjavno – mesni namaz, bela kava</w:t>
            </w:r>
            <w:r>
              <w:rPr>
                <w:rFonts w:ascii="Calibri" w:eastAsia="Calibri" w:hAnsi="Calibri"/>
              </w:rPr>
              <w:t xml:space="preserve"> </w:t>
            </w:r>
          </w:p>
          <w:p w:rsidR="002B350E" w:rsidRPr="005839B0" w:rsidRDefault="002B350E" w:rsidP="003C332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2B350E" w:rsidRDefault="002B350E" w:rsidP="003C3323">
            <w:pPr>
              <w:spacing w:after="360" w:line="225" w:lineRule="atLeast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Hruška </w:t>
            </w:r>
          </w:p>
          <w:p w:rsidR="002B350E" w:rsidRPr="001E0466" w:rsidRDefault="002B350E" w:rsidP="003C3323">
            <w:pPr>
              <w:spacing w:after="360" w:line="225" w:lineRule="atLeast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     </w:t>
            </w:r>
          </w:p>
        </w:tc>
        <w:tc>
          <w:tcPr>
            <w:tcW w:w="2365" w:type="dxa"/>
            <w:shd w:val="clear" w:color="auto" w:fill="auto"/>
          </w:tcPr>
          <w:p w:rsidR="002B350E" w:rsidRPr="00A81353" w:rsidRDefault="002B350E" w:rsidP="003C332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Puranja pečenka, pire krompir, grah in korenček, paradižnikova solata </w:t>
            </w:r>
          </w:p>
        </w:tc>
        <w:tc>
          <w:tcPr>
            <w:tcW w:w="1667" w:type="dxa"/>
          </w:tcPr>
          <w:p w:rsidR="002B350E" w:rsidRDefault="002B350E" w:rsidP="003C33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Ržen kruh, skuta, rozine </w:t>
            </w:r>
          </w:p>
        </w:tc>
      </w:tr>
      <w:tr w:rsidR="002B350E" w:rsidRPr="001E0466" w:rsidTr="003C3323">
        <w:tc>
          <w:tcPr>
            <w:tcW w:w="2055" w:type="dxa"/>
            <w:shd w:val="clear" w:color="auto" w:fill="FFFFCC"/>
            <w:vAlign w:val="center"/>
          </w:tcPr>
          <w:p w:rsidR="002B350E" w:rsidRPr="001E0466" w:rsidRDefault="002B350E" w:rsidP="003C332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1E0466">
              <w:rPr>
                <w:rFonts w:ascii="Calibri" w:eastAsia="Calibri" w:hAnsi="Calibri"/>
                <w:b/>
                <w:sz w:val="28"/>
                <w:szCs w:val="28"/>
              </w:rPr>
              <w:t>ČETRTEK</w:t>
            </w:r>
          </w:p>
          <w:p w:rsidR="002B350E" w:rsidRPr="001E0466" w:rsidRDefault="002B350E" w:rsidP="003C3323">
            <w:pPr>
              <w:ind w:left="851"/>
              <w:rPr>
                <w:rFonts w:ascii="Calibri" w:eastAsia="Calibri" w:hAnsi="Calibri"/>
                <w:b/>
                <w:sz w:val="40"/>
                <w:szCs w:val="40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20. 9</w:t>
            </w:r>
            <w:r>
              <w:rPr>
                <w:rFonts w:ascii="Calibri" w:eastAsia="Calibri" w:hAnsi="Calibri"/>
                <w:b/>
                <w:sz w:val="40"/>
                <w:szCs w:val="40"/>
              </w:rPr>
              <w:t xml:space="preserve">. </w:t>
            </w:r>
          </w:p>
        </w:tc>
        <w:tc>
          <w:tcPr>
            <w:tcW w:w="1934" w:type="dxa"/>
            <w:shd w:val="clear" w:color="auto" w:fill="auto"/>
          </w:tcPr>
          <w:p w:rsidR="002B350E" w:rsidRDefault="002B350E" w:rsidP="003C3323">
            <w:pPr>
              <w:spacing w:after="360" w:line="225" w:lineRule="atLeast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Pirin zdrob na mleku, banana, </w:t>
            </w:r>
          </w:p>
          <w:p w:rsidR="002B350E" w:rsidRPr="001E0466" w:rsidRDefault="002B350E" w:rsidP="003C3323">
            <w:pPr>
              <w:spacing w:after="360" w:line="225" w:lineRule="atLeast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67" w:type="dxa"/>
            <w:shd w:val="clear" w:color="auto" w:fill="auto"/>
          </w:tcPr>
          <w:p w:rsidR="002B350E" w:rsidRPr="001E0466" w:rsidRDefault="002B350E" w:rsidP="003C3323">
            <w:pPr>
              <w:spacing w:after="360" w:line="225" w:lineRule="atLeast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Korenček </w:t>
            </w:r>
          </w:p>
        </w:tc>
        <w:tc>
          <w:tcPr>
            <w:tcW w:w="2365" w:type="dxa"/>
            <w:shd w:val="clear" w:color="auto" w:fill="auto"/>
          </w:tcPr>
          <w:p w:rsidR="002B350E" w:rsidRPr="00B82E49" w:rsidRDefault="002B350E" w:rsidP="003C332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Bučna juha, zelene testenine s sirovo omako, rdeča pesa v solati </w:t>
            </w:r>
          </w:p>
        </w:tc>
        <w:tc>
          <w:tcPr>
            <w:tcW w:w="1667" w:type="dxa"/>
          </w:tcPr>
          <w:p w:rsidR="002B350E" w:rsidRDefault="002B350E" w:rsidP="003C332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Eko-mafin </w:t>
            </w:r>
          </w:p>
        </w:tc>
      </w:tr>
      <w:tr w:rsidR="002B350E" w:rsidRPr="001E0466" w:rsidTr="003C3323">
        <w:tc>
          <w:tcPr>
            <w:tcW w:w="2055" w:type="dxa"/>
            <w:shd w:val="clear" w:color="auto" w:fill="FFFFCC"/>
            <w:vAlign w:val="center"/>
          </w:tcPr>
          <w:p w:rsidR="002B350E" w:rsidRPr="001E0466" w:rsidRDefault="002B350E" w:rsidP="003C332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1E0466">
              <w:rPr>
                <w:rFonts w:ascii="Calibri" w:eastAsia="Calibri" w:hAnsi="Calibri"/>
                <w:b/>
                <w:sz w:val="28"/>
                <w:szCs w:val="28"/>
              </w:rPr>
              <w:t>PETEK</w:t>
            </w:r>
          </w:p>
          <w:p w:rsidR="002B350E" w:rsidRPr="001E0466" w:rsidRDefault="002B350E" w:rsidP="003C3323">
            <w:pPr>
              <w:ind w:left="851"/>
              <w:rPr>
                <w:rFonts w:ascii="Calibri" w:eastAsia="Calibri" w:hAnsi="Calibri"/>
                <w:b/>
                <w:sz w:val="40"/>
                <w:szCs w:val="40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21. 9</w:t>
            </w:r>
            <w:r w:rsidRPr="001E0466"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</w:p>
        </w:tc>
        <w:tc>
          <w:tcPr>
            <w:tcW w:w="1934" w:type="dxa"/>
            <w:shd w:val="clear" w:color="auto" w:fill="auto"/>
          </w:tcPr>
          <w:p w:rsidR="002B350E" w:rsidRPr="0001093F" w:rsidRDefault="002B350E" w:rsidP="003C3323">
            <w:pPr>
              <w:spacing w:after="360" w:line="225" w:lineRule="atLeast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Mali orehov štrukelj, mleko, eko-grozdje</w:t>
            </w:r>
          </w:p>
        </w:tc>
        <w:tc>
          <w:tcPr>
            <w:tcW w:w="1267" w:type="dxa"/>
            <w:shd w:val="clear" w:color="auto" w:fill="auto"/>
          </w:tcPr>
          <w:p w:rsidR="002B350E" w:rsidRPr="001E0466" w:rsidRDefault="002B350E" w:rsidP="003C3323">
            <w:pPr>
              <w:spacing w:after="360" w:line="225" w:lineRule="atLeast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Češnjev paradižnik          </w:t>
            </w:r>
          </w:p>
        </w:tc>
        <w:tc>
          <w:tcPr>
            <w:tcW w:w="2365" w:type="dxa"/>
            <w:shd w:val="clear" w:color="auto" w:fill="auto"/>
          </w:tcPr>
          <w:p w:rsidR="002B350E" w:rsidRPr="00E53A90" w:rsidRDefault="002B350E" w:rsidP="003C332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hAnsi="Calibri" w:cs="Arial"/>
                <w:color w:val="000000"/>
              </w:rPr>
              <w:t xml:space="preserve">Korenčkova juha z zakuho, </w:t>
            </w:r>
            <w:r>
              <w:rPr>
                <w:rFonts w:ascii="Calibri" w:eastAsia="Calibri" w:hAnsi="Calibri"/>
              </w:rPr>
              <w:t xml:space="preserve">rižota s svinjskim mesom in zelenjavo, zelnata solata s fižolom </w:t>
            </w:r>
          </w:p>
        </w:tc>
        <w:tc>
          <w:tcPr>
            <w:tcW w:w="1667" w:type="dxa"/>
          </w:tcPr>
          <w:p w:rsidR="002B350E" w:rsidRDefault="002B350E" w:rsidP="003C332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Črn kruh, marmelada s kislo smetano </w:t>
            </w:r>
          </w:p>
        </w:tc>
      </w:tr>
    </w:tbl>
    <w:p w:rsidR="002B350E" w:rsidRDefault="002B350E" w:rsidP="002B350E">
      <w:pPr>
        <w:pStyle w:val="Brezrazmikov"/>
      </w:pPr>
      <w:r w:rsidRPr="007F7B22">
        <w:t>Šolska kuhinja si pridržuje p</w:t>
      </w:r>
      <w:r>
        <w:t xml:space="preserve">ravico do spremembe jedilnika. </w:t>
      </w:r>
      <w:r w:rsidRPr="00034E5C">
        <w:t>Otroci ima</w:t>
      </w:r>
      <w:r>
        <w:t>jo na voljo svežo vodo za žejo.</w:t>
      </w:r>
    </w:p>
    <w:p w:rsidR="002B350E" w:rsidRDefault="002B350E" w:rsidP="002B350E">
      <w:pPr>
        <w:pStyle w:val="Brezrazmikov"/>
        <w:jc w:val="center"/>
      </w:pPr>
    </w:p>
    <w:p w:rsidR="002B350E" w:rsidRDefault="002B350E" w:rsidP="002B350E">
      <w:pPr>
        <w:pStyle w:val="Brezrazmikov"/>
        <w:jc w:val="center"/>
        <w:rPr>
          <w:b/>
          <w:sz w:val="28"/>
          <w:szCs w:val="28"/>
        </w:rPr>
      </w:pPr>
      <w:r w:rsidRPr="00A6797B">
        <w:rPr>
          <w:b/>
          <w:sz w:val="28"/>
          <w:szCs w:val="28"/>
        </w:rPr>
        <w:t>D O B E R    T E K !</w:t>
      </w:r>
    </w:p>
    <w:p w:rsidR="002B350E" w:rsidRDefault="002B350E" w:rsidP="002B350E">
      <w:pPr>
        <w:pStyle w:val="Brezrazmikov"/>
        <w:jc w:val="center"/>
        <w:rPr>
          <w:b/>
          <w:sz w:val="28"/>
          <w:szCs w:val="28"/>
        </w:rPr>
      </w:pPr>
    </w:p>
    <w:p w:rsidR="002B350E" w:rsidRDefault="002B350E" w:rsidP="002B350E"/>
    <w:p w:rsidR="002B350E" w:rsidRDefault="002B350E" w:rsidP="002B350E">
      <w:r>
        <w:t xml:space="preserve">Alergeni so vpisani ob jedilniku v vrtcu. </w:t>
      </w:r>
    </w:p>
    <w:p w:rsidR="00E436B8" w:rsidRDefault="00E436B8"/>
    <w:sectPr w:rsidR="00E43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ngXian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0E"/>
    <w:rsid w:val="002B350E"/>
    <w:rsid w:val="00E436B8"/>
    <w:rsid w:val="00E5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B350E"/>
    <w:pPr>
      <w:spacing w:after="200" w:line="276" w:lineRule="auto"/>
    </w:pPr>
    <w:rPr>
      <w:rFonts w:eastAsiaTheme="minorEastAsia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B350E"/>
    <w:pPr>
      <w:spacing w:after="0" w:line="240" w:lineRule="auto"/>
    </w:pPr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B350E"/>
    <w:pPr>
      <w:spacing w:after="200" w:line="276" w:lineRule="auto"/>
    </w:pPr>
    <w:rPr>
      <w:rFonts w:eastAsiaTheme="minorEastAsia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B350E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2018-09-18T10:06:00Z</dcterms:created>
  <dcterms:modified xsi:type="dcterms:W3CDTF">2018-09-18T10:06:00Z</dcterms:modified>
</cp:coreProperties>
</file>